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3B815" w14:textId="2783BDBB" w:rsidR="00005104" w:rsidRPr="00F85527" w:rsidRDefault="00BC0088" w:rsidP="00005104">
      <w:pPr>
        <w:spacing w:after="120"/>
        <w:jc w:val="both"/>
        <w:rPr>
          <w:b/>
        </w:rPr>
      </w:pPr>
      <w:r>
        <w:rPr>
          <w:b/>
        </w:rPr>
        <w:t>Wymagania</w:t>
      </w:r>
      <w:r w:rsidR="00F85527">
        <w:rPr>
          <w:b/>
        </w:rPr>
        <w:t xml:space="preserve"> na egzamin z Chemii analitycznej I</w:t>
      </w:r>
    </w:p>
    <w:p w14:paraId="48C85B38" w14:textId="0165BD4A" w:rsidR="004D0D73" w:rsidRDefault="004D0D73" w:rsidP="00005104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 xml:space="preserve">Przedmiot i </w:t>
      </w:r>
      <w:r w:rsidRPr="004D0D73">
        <w:t>zadania chemii analitycznej</w:t>
      </w:r>
      <w:r>
        <w:t>.</w:t>
      </w:r>
    </w:p>
    <w:p w14:paraId="79FB7B79" w14:textId="3311FE7B" w:rsidR="004324C2" w:rsidRDefault="004324C2" w:rsidP="00005104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 xml:space="preserve">Ogólne zagadnienia związane </w:t>
      </w:r>
      <w:r w:rsidRPr="004324C2">
        <w:t>z analizą jakościową</w:t>
      </w:r>
      <w:r>
        <w:t xml:space="preserve"> (</w:t>
      </w:r>
      <w:r w:rsidR="00367EF2">
        <w:t>s</w:t>
      </w:r>
      <w:r w:rsidRPr="004324C2">
        <w:t>kala analizy chemicznej</w:t>
      </w:r>
      <w:r>
        <w:t xml:space="preserve">, </w:t>
      </w:r>
      <w:r w:rsidR="00367EF2">
        <w:t>c</w:t>
      </w:r>
      <w:r w:rsidR="00934DFF" w:rsidRPr="00934DFF">
        <w:t>zułość (wykrywalność) reakcji jakościowych</w:t>
      </w:r>
      <w:r w:rsidR="00934DFF">
        <w:t>, m</w:t>
      </w:r>
      <w:r w:rsidR="00934DFF" w:rsidRPr="00934DFF">
        <w:t>etody rozdzielania</w:t>
      </w:r>
      <w:r w:rsidR="00934DFF">
        <w:t>, m</w:t>
      </w:r>
      <w:r w:rsidR="00934DFF" w:rsidRPr="00934DFF">
        <w:t>etody analizy jakościowej</w:t>
      </w:r>
      <w:r w:rsidR="00934DFF">
        <w:t>, w</w:t>
      </w:r>
      <w:r w:rsidR="00934DFF" w:rsidRPr="00934DFF">
        <w:t xml:space="preserve">ykonywanie analizy w skali </w:t>
      </w:r>
      <w:proofErr w:type="spellStart"/>
      <w:r w:rsidR="00934DFF" w:rsidRPr="00934DFF">
        <w:t>półmikro</w:t>
      </w:r>
      <w:proofErr w:type="spellEnd"/>
      <w:r w:rsidR="00934DFF">
        <w:t>, r</w:t>
      </w:r>
      <w:r w:rsidR="00934DFF" w:rsidRPr="00934DFF">
        <w:t>odzaje odczynników chemicznych</w:t>
      </w:r>
      <w:r w:rsidR="00934DFF">
        <w:t>)</w:t>
      </w:r>
      <w:r w:rsidR="00367EF2">
        <w:t>.</w:t>
      </w:r>
    </w:p>
    <w:p w14:paraId="560A89E1" w14:textId="6AAB9083" w:rsidR="00523B6E" w:rsidRDefault="00005104" w:rsidP="00523B6E">
      <w:pPr>
        <w:pStyle w:val="Akapitzlist"/>
        <w:numPr>
          <w:ilvl w:val="0"/>
          <w:numId w:val="1"/>
        </w:numPr>
        <w:spacing w:after="120"/>
        <w:contextualSpacing w:val="0"/>
        <w:jc w:val="both"/>
      </w:pPr>
      <w:r>
        <w:t>Podział kationów na grupy analityczne. Odczynniki grupowe. Warunki grupowego strącania kationów. Systematyczny tok analizy kationów. A</w:t>
      </w:r>
      <w:r w:rsidRPr="00881FCD">
        <w:t>naliz</w:t>
      </w:r>
      <w:r>
        <w:t>a</w:t>
      </w:r>
      <w:r w:rsidRPr="00881FCD">
        <w:t xml:space="preserve"> mieszaniny kationów</w:t>
      </w:r>
      <w:r>
        <w:t xml:space="preserve"> </w:t>
      </w:r>
      <w:r w:rsidRPr="00881FCD">
        <w:t xml:space="preserve">w obecności </w:t>
      </w:r>
      <w:r w:rsidR="00BC0088" w:rsidRPr="00881FCD">
        <w:t xml:space="preserve">anionów </w:t>
      </w:r>
      <w:r w:rsidRPr="00881FCD">
        <w:t>przeszkadzających</w:t>
      </w:r>
      <w:r>
        <w:t xml:space="preserve">. </w:t>
      </w:r>
    </w:p>
    <w:p w14:paraId="7896B955" w14:textId="77777777" w:rsidR="00F85527" w:rsidRDefault="00523B6E" w:rsidP="00523B6E">
      <w:pPr>
        <w:pStyle w:val="Akapitzlist"/>
        <w:numPr>
          <w:ilvl w:val="0"/>
          <w:numId w:val="1"/>
        </w:numPr>
        <w:spacing w:after="120"/>
        <w:contextualSpacing w:val="0"/>
        <w:jc w:val="both"/>
      </w:pPr>
      <w:r>
        <w:t xml:space="preserve">Podział anionów na grupy analityczne. </w:t>
      </w:r>
      <w:r w:rsidR="00570FDE">
        <w:t>Schemat identyfikacji</w:t>
      </w:r>
      <w:r w:rsidR="00005104">
        <w:t xml:space="preserve"> anionów</w:t>
      </w:r>
      <w:r w:rsidR="00570FDE">
        <w:t xml:space="preserve"> grup I-VII</w:t>
      </w:r>
      <w:r w:rsidR="00005104">
        <w:t xml:space="preserve">. </w:t>
      </w:r>
      <w:r>
        <w:t>A</w:t>
      </w:r>
      <w:r w:rsidRPr="00881FCD">
        <w:t>naliz</w:t>
      </w:r>
      <w:r>
        <w:t>a</w:t>
      </w:r>
      <w:r w:rsidRPr="00881FCD">
        <w:t xml:space="preserve"> mieszaniny </w:t>
      </w:r>
      <w:r>
        <w:t xml:space="preserve">anionów </w:t>
      </w:r>
      <w:r w:rsidRPr="00523B6E">
        <w:t>w obecności kationów przeszkadzających</w:t>
      </w:r>
      <w:r>
        <w:t xml:space="preserve">. </w:t>
      </w:r>
    </w:p>
    <w:p w14:paraId="556E0CD1" w14:textId="4950D8D5" w:rsidR="00005104" w:rsidRDefault="00005104" w:rsidP="00523B6E">
      <w:pPr>
        <w:pStyle w:val="Akapitzlist"/>
        <w:numPr>
          <w:ilvl w:val="0"/>
          <w:numId w:val="1"/>
        </w:numPr>
        <w:spacing w:after="120"/>
        <w:contextualSpacing w:val="0"/>
        <w:jc w:val="both"/>
      </w:pPr>
      <w:r>
        <w:t>Analiza soli.</w:t>
      </w:r>
    </w:p>
    <w:p w14:paraId="0BA88AA0" w14:textId="77777777" w:rsidR="00693137" w:rsidRDefault="00693137" w:rsidP="00693137">
      <w:pPr>
        <w:pStyle w:val="Akapitzlist"/>
        <w:numPr>
          <w:ilvl w:val="0"/>
          <w:numId w:val="1"/>
        </w:numPr>
        <w:spacing w:after="120"/>
        <w:contextualSpacing w:val="0"/>
        <w:jc w:val="both"/>
      </w:pPr>
      <w:r>
        <w:t>Reakcje strącania osadów.</w:t>
      </w:r>
      <w:r w:rsidRPr="00693137">
        <w:t xml:space="preserve"> </w:t>
      </w:r>
    </w:p>
    <w:p w14:paraId="3D9B2D09" w14:textId="5BDAD286" w:rsidR="00F85527" w:rsidRDefault="00693137" w:rsidP="00693137">
      <w:pPr>
        <w:pStyle w:val="Akapitzlist"/>
        <w:spacing w:after="120"/>
        <w:ind w:left="360"/>
        <w:contextualSpacing w:val="0"/>
        <w:jc w:val="both"/>
      </w:pPr>
      <w:r>
        <w:t xml:space="preserve">Czynniki wpływające na rozpuszczalność związków trudno rozpuszczalnych (efekt wspólnego jonu, efekt solny, </w:t>
      </w:r>
      <w:proofErr w:type="spellStart"/>
      <w:r>
        <w:t>pH</w:t>
      </w:r>
      <w:proofErr w:type="spellEnd"/>
      <w:r>
        <w:t xml:space="preserve"> roztworu oraz obecność substancji kompleksujących). Rodzaje osadów (koloidalne, krystaliczne) i ich czystość. </w:t>
      </w:r>
      <w:r w:rsidRPr="00693137">
        <w:t>Starzenie osadu</w:t>
      </w:r>
      <w:r>
        <w:t xml:space="preserve">, postrącanie, współstrącanie. </w:t>
      </w:r>
      <w:r w:rsidRPr="00693137">
        <w:t>Strącanie z roztworów homogenicznych</w:t>
      </w:r>
      <w:r>
        <w:t>.</w:t>
      </w:r>
    </w:p>
    <w:p w14:paraId="2BF99ED7" w14:textId="38A42191" w:rsidR="00693137" w:rsidRDefault="00693137" w:rsidP="00693137">
      <w:pPr>
        <w:pStyle w:val="Akapitzlist"/>
        <w:numPr>
          <w:ilvl w:val="0"/>
          <w:numId w:val="1"/>
        </w:numPr>
        <w:spacing w:after="120"/>
        <w:contextualSpacing w:val="0"/>
        <w:jc w:val="both"/>
      </w:pPr>
      <w:r>
        <w:t>Reakcje utleniania i redukcji.</w:t>
      </w:r>
    </w:p>
    <w:p w14:paraId="1EF6E96D" w14:textId="1B56D3B0" w:rsidR="004324C2" w:rsidRPr="00693137" w:rsidRDefault="00693137" w:rsidP="00693137">
      <w:pPr>
        <w:ind w:left="360"/>
        <w:jc w:val="both"/>
      </w:pPr>
      <w:proofErr w:type="spellStart"/>
      <w:r w:rsidRPr="00693137">
        <w:t>Amfotery</w:t>
      </w:r>
      <w:proofErr w:type="spellEnd"/>
      <w:r w:rsidRPr="00693137">
        <w:t xml:space="preserve"> redoks</w:t>
      </w:r>
      <w:r>
        <w:t xml:space="preserve">. Wpływ </w:t>
      </w:r>
      <w:proofErr w:type="spellStart"/>
      <w:r>
        <w:t>pH</w:t>
      </w:r>
      <w:proofErr w:type="spellEnd"/>
      <w:r>
        <w:t xml:space="preserve">, </w:t>
      </w:r>
      <w:r w:rsidRPr="00693137">
        <w:t xml:space="preserve">reakcji </w:t>
      </w:r>
      <w:proofErr w:type="spellStart"/>
      <w:r w:rsidRPr="00693137">
        <w:t>kompleksowania</w:t>
      </w:r>
      <w:proofErr w:type="spellEnd"/>
      <w:r w:rsidRPr="00693137">
        <w:t xml:space="preserve"> i wytrącania osadów na przebieg reakcji redoks</w:t>
      </w:r>
      <w:r>
        <w:t xml:space="preserve">. </w:t>
      </w:r>
      <w:r w:rsidRPr="00693137">
        <w:rPr>
          <w:bCs/>
        </w:rPr>
        <w:t xml:space="preserve">Najważniejsze utleniacze </w:t>
      </w:r>
      <w:r>
        <w:rPr>
          <w:bCs/>
        </w:rPr>
        <w:t xml:space="preserve">i reduktory </w:t>
      </w:r>
      <w:r w:rsidRPr="00693137">
        <w:rPr>
          <w:bCs/>
        </w:rPr>
        <w:t>stosowane w analizie jakościowej</w:t>
      </w:r>
      <w:r>
        <w:rPr>
          <w:bCs/>
        </w:rPr>
        <w:t>.</w:t>
      </w:r>
    </w:p>
    <w:p w14:paraId="00CAFFBF" w14:textId="77777777" w:rsidR="00693137" w:rsidRDefault="0045285F" w:rsidP="00A64A25">
      <w:pPr>
        <w:jc w:val="both"/>
      </w:pPr>
      <w:r>
        <w:t>5</w:t>
      </w:r>
      <w:r w:rsidR="00A64A25">
        <w:t xml:space="preserve">. </w:t>
      </w:r>
      <w:r w:rsidR="00693137">
        <w:t xml:space="preserve">Reakcje </w:t>
      </w:r>
      <w:proofErr w:type="spellStart"/>
      <w:r w:rsidR="00693137">
        <w:t>kompleksowania</w:t>
      </w:r>
      <w:proofErr w:type="spellEnd"/>
      <w:r w:rsidR="00693137">
        <w:t xml:space="preserve">. </w:t>
      </w:r>
    </w:p>
    <w:p w14:paraId="426FFC4D" w14:textId="4D0860F4" w:rsidR="00881FCD" w:rsidRDefault="00710371" w:rsidP="00530128">
      <w:pPr>
        <w:ind w:left="426"/>
        <w:jc w:val="both"/>
      </w:pPr>
      <w:r>
        <w:t xml:space="preserve">Ogólne informacje dotyczące związków kompleksowych. Liczba koordynacyjna. </w:t>
      </w:r>
      <w:r w:rsidRPr="00710371">
        <w:t>Podział związków kompleksowych</w:t>
      </w:r>
      <w:r w:rsidR="00A64A25">
        <w:t xml:space="preserve">. Kompleksy labilne i bierne. </w:t>
      </w:r>
      <w:r w:rsidRPr="00710371">
        <w:t>Trwałość związków kompleksowych</w:t>
      </w:r>
      <w:r>
        <w:t xml:space="preserve">. </w:t>
      </w:r>
      <w:r w:rsidR="00A64A25">
        <w:t xml:space="preserve">Stałe równowagi reakcji </w:t>
      </w:r>
      <w:proofErr w:type="spellStart"/>
      <w:r w:rsidR="00A64A25">
        <w:t>kompleksowania</w:t>
      </w:r>
      <w:proofErr w:type="spellEnd"/>
      <w:r w:rsidR="00A64A25">
        <w:t>. Kolejne oraz sumaryczne stałe trwałości i nietrwałości.</w:t>
      </w:r>
      <w:r w:rsidR="00B277CD">
        <w:t xml:space="preserve"> </w:t>
      </w:r>
      <w:r w:rsidRPr="00710371">
        <w:t>Warunkowe stałe trwałości i nietrwałości</w:t>
      </w:r>
      <w:r>
        <w:t xml:space="preserve">. </w:t>
      </w:r>
      <w:r w:rsidR="00530128" w:rsidRPr="00530128">
        <w:t>Zastosowanie związków kompleksowych w analizie jakościowej</w:t>
      </w:r>
      <w:r w:rsidR="00530128">
        <w:t>.</w:t>
      </w:r>
      <w:bookmarkStart w:id="0" w:name="_GoBack"/>
      <w:bookmarkEnd w:id="0"/>
    </w:p>
    <w:sectPr w:rsidR="0088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40483"/>
    <w:multiLevelType w:val="hybridMultilevel"/>
    <w:tmpl w:val="92D22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1C"/>
    <w:rsid w:val="00005104"/>
    <w:rsid w:val="00142F69"/>
    <w:rsid w:val="002B7DE8"/>
    <w:rsid w:val="002C6AC7"/>
    <w:rsid w:val="00367EF2"/>
    <w:rsid w:val="004324C2"/>
    <w:rsid w:val="0045285F"/>
    <w:rsid w:val="004D0D73"/>
    <w:rsid w:val="00523B6E"/>
    <w:rsid w:val="00530128"/>
    <w:rsid w:val="0055368C"/>
    <w:rsid w:val="00570FDE"/>
    <w:rsid w:val="00693137"/>
    <w:rsid w:val="00710371"/>
    <w:rsid w:val="00753D6C"/>
    <w:rsid w:val="007A5D0A"/>
    <w:rsid w:val="00881FCD"/>
    <w:rsid w:val="00934DFF"/>
    <w:rsid w:val="00A64A25"/>
    <w:rsid w:val="00A76A1C"/>
    <w:rsid w:val="00B277CD"/>
    <w:rsid w:val="00BC0088"/>
    <w:rsid w:val="00C350EA"/>
    <w:rsid w:val="00C83906"/>
    <w:rsid w:val="00ED41D2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772CD"/>
  <w15:chartTrackingRefBased/>
  <w15:docId w15:val="{FCAEC1AF-C4E0-4703-A915-B855A4B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Nalewajko-Sieliwoniuk</dc:creator>
  <cp:keywords/>
  <dc:description/>
  <cp:lastModifiedBy>Edyta Nalewajko-Sieliwoniuk</cp:lastModifiedBy>
  <cp:revision>3</cp:revision>
  <dcterms:created xsi:type="dcterms:W3CDTF">2025-05-26T08:38:00Z</dcterms:created>
  <dcterms:modified xsi:type="dcterms:W3CDTF">2025-05-26T08:45:00Z</dcterms:modified>
</cp:coreProperties>
</file>