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31" w:rsidRPr="0078573E" w:rsidRDefault="00D00631" w:rsidP="00D00631">
      <w:pPr>
        <w:rPr>
          <w:rFonts w:ascii="Arial" w:hAnsi="Arial" w:cs="Arial"/>
        </w:rPr>
      </w:pPr>
      <w:r w:rsidRPr="0078573E">
        <w:rPr>
          <w:rFonts w:ascii="Arial" w:hAnsi="Arial" w:cs="Arial"/>
        </w:rPr>
        <w:t>Literatura</w:t>
      </w:r>
    </w:p>
    <w:p w:rsidR="00D00631" w:rsidRPr="00F2340A" w:rsidRDefault="00F2340A" w:rsidP="00F234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7147A0" w:rsidRPr="00F2340A">
        <w:rPr>
          <w:rFonts w:ascii="Arial" w:hAnsi="Arial" w:cs="Arial"/>
          <w:b/>
        </w:rPr>
        <w:t>gospodarka odpadami</w:t>
      </w:r>
    </w:p>
    <w:p w:rsidR="007147A0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</w:rPr>
        <w:t>Rosik-</w:t>
      </w:r>
      <w:proofErr w:type="spellStart"/>
      <w:r w:rsidRPr="00F2340A">
        <w:rPr>
          <w:rFonts w:ascii="Arial" w:hAnsi="Arial" w:cs="Arial"/>
        </w:rPr>
        <w:t>Dulewska</w:t>
      </w:r>
      <w:proofErr w:type="spellEnd"/>
      <w:r w:rsidRPr="00F2340A">
        <w:rPr>
          <w:rFonts w:ascii="Arial" w:hAnsi="Arial" w:cs="Arial"/>
        </w:rPr>
        <w:t xml:space="preserve"> Czesława: „Podstawy gospodarki odpadami” (no</w:t>
      </w:r>
      <w:r w:rsidR="00D36807" w:rsidRPr="00F2340A">
        <w:rPr>
          <w:rFonts w:ascii="Arial" w:hAnsi="Arial" w:cs="Arial"/>
        </w:rPr>
        <w:t xml:space="preserve">we wydanie), Wyd. </w:t>
      </w:r>
      <w:r w:rsidR="00D36807" w:rsidRPr="00F2340A">
        <w:rPr>
          <w:rFonts w:ascii="Arial" w:hAnsi="Arial" w:cs="Arial"/>
          <w:lang w:val="en-US"/>
        </w:rPr>
        <w:t xml:space="preserve">PWN, 2015 r. </w:t>
      </w:r>
    </w:p>
    <w:p w:rsidR="007147A0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>https://</w:t>
      </w:r>
      <w:bookmarkStart w:id="0" w:name="_GoBack"/>
      <w:bookmarkEnd w:id="0"/>
      <w:r w:rsidRPr="00F2340A">
        <w:rPr>
          <w:rFonts w:ascii="Arial" w:hAnsi="Arial" w:cs="Arial"/>
          <w:lang w:val="en-US"/>
        </w:rPr>
        <w:t>muratordom.pl/remont-domu/remonty-dachu/co-to-jest-azbest-plyty-azbestowe-trzeba-usuwac-aa-MnfS-WDbX-Y5Xd.html</w:t>
      </w:r>
    </w:p>
    <w:p w:rsidR="007147A0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>https://www.ekologia.pl/wiedza/slowniki/leksykon-ekologii-i-ochrony-srodowiska/odpady-niebezpieczne</w:t>
      </w:r>
    </w:p>
    <w:p w:rsidR="00D36807" w:rsidRPr="00F2340A" w:rsidRDefault="007147A0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 xml:space="preserve">https://www.teraz-srodowisko.pl/media/pdf/aktualnosci/7847-ElektroEko-raport-elektrosmieci-2019.pdf </w:t>
      </w:r>
      <w:r w:rsidRPr="00F2340A">
        <w:rPr>
          <w:rFonts w:ascii="Arial" w:hAnsi="Arial" w:cs="Arial"/>
          <w:lang w:val="en-US"/>
        </w:rPr>
        <w:tab/>
      </w:r>
    </w:p>
    <w:p w:rsidR="00935D97" w:rsidRPr="00F2340A" w:rsidRDefault="00935D97" w:rsidP="00F2340A">
      <w:pPr>
        <w:rPr>
          <w:rFonts w:ascii="Arial" w:hAnsi="Arial" w:cs="Arial"/>
          <w:lang w:val="en-US"/>
        </w:rPr>
      </w:pPr>
      <w:r w:rsidRPr="00F2340A">
        <w:rPr>
          <w:rFonts w:ascii="Arial" w:hAnsi="Arial" w:cs="Arial"/>
          <w:lang w:val="en-US"/>
        </w:rPr>
        <w:t>https://www.gios.gov.pl/images/dokumenty/pms/raporty/stan_srodowiska_2020_podlaskie.pdf</w:t>
      </w:r>
    </w:p>
    <w:p w:rsidR="007147A0" w:rsidRPr="00F2340A" w:rsidRDefault="007147A0" w:rsidP="007147A0">
      <w:pPr>
        <w:pStyle w:val="Akapitzlist"/>
        <w:rPr>
          <w:rFonts w:ascii="Arial" w:hAnsi="Arial" w:cs="Arial"/>
          <w:lang w:val="en-US"/>
        </w:rPr>
      </w:pPr>
    </w:p>
    <w:p w:rsidR="00D00631" w:rsidRPr="0078573E" w:rsidRDefault="00D00631" w:rsidP="00D00631">
      <w:pPr>
        <w:pStyle w:val="Standard"/>
        <w:spacing w:before="0" w:after="0" w:line="360" w:lineRule="auto"/>
        <w:rPr>
          <w:rFonts w:ascii="Arial" w:hAnsi="Arial" w:cs="Arial"/>
          <w:b/>
        </w:rPr>
      </w:pPr>
      <w:r w:rsidRPr="0078573E">
        <w:rPr>
          <w:rFonts w:ascii="Arial" w:hAnsi="Arial" w:cs="Arial"/>
          <w:b/>
        </w:rPr>
        <w:t>b) gospodarka ściekowa</w:t>
      </w:r>
    </w:p>
    <w:p w:rsidR="00D00631" w:rsidRPr="0078573E" w:rsidRDefault="00F2340A" w:rsidP="00D00631">
      <w:pPr>
        <w:rPr>
          <w:rFonts w:ascii="Arial" w:hAnsi="Arial" w:cs="Arial"/>
        </w:rPr>
      </w:pPr>
      <w:hyperlink r:id="rId5" w:history="1">
        <w:r w:rsidR="00D00631" w:rsidRPr="0078573E">
          <w:rPr>
            <w:rStyle w:val="Hipercze"/>
            <w:rFonts w:ascii="Arial" w:hAnsi="Arial" w:cs="Arial"/>
          </w:rPr>
          <w:t>http://beta.chem.uw.edu.pl/people/AMyslinski/cw13/ins13.htm</w:t>
        </w:r>
      </w:hyperlink>
    </w:p>
    <w:p w:rsidR="007147A0" w:rsidRPr="0078573E" w:rsidRDefault="00F2340A" w:rsidP="007147A0">
      <w:pPr>
        <w:pStyle w:val="Standard"/>
        <w:spacing w:before="0" w:after="0" w:line="360" w:lineRule="auto"/>
        <w:rPr>
          <w:rFonts w:ascii="Arial" w:hAnsi="Arial" w:cs="Arial"/>
          <w:b/>
        </w:rPr>
      </w:pPr>
      <w:hyperlink r:id="rId6" w:history="1">
        <w:r w:rsidR="00D00631" w:rsidRPr="0078573E">
          <w:rPr>
            <w:rStyle w:val="Hipercze"/>
            <w:rFonts w:ascii="Arial" w:hAnsi="Arial" w:cs="Arial"/>
          </w:rPr>
          <w:t>https://www.gios.gov.pl/images/dokumenty/pms/raporty/stan_srodowiska_2020_podlaskie.pdf</w:t>
        </w:r>
      </w:hyperlink>
      <w:r w:rsidR="00D00631" w:rsidRPr="0078573E">
        <w:rPr>
          <w:rFonts w:ascii="Arial" w:hAnsi="Arial" w:cs="Arial"/>
        </w:rPr>
        <w:t xml:space="preserve"> str. 51 (ostatni akapit) - 53</w:t>
      </w:r>
      <w:r w:rsidR="007147A0" w:rsidRPr="0078573E">
        <w:rPr>
          <w:rFonts w:ascii="Arial" w:hAnsi="Arial" w:cs="Arial"/>
          <w:b/>
        </w:rPr>
        <w:t xml:space="preserve"> </w:t>
      </w:r>
    </w:p>
    <w:p w:rsidR="007147A0" w:rsidRPr="0078573E" w:rsidRDefault="007147A0" w:rsidP="007147A0">
      <w:pPr>
        <w:pStyle w:val="Standard"/>
        <w:spacing w:before="0" w:after="0" w:line="360" w:lineRule="auto"/>
        <w:rPr>
          <w:rFonts w:ascii="Arial" w:hAnsi="Arial" w:cs="Arial"/>
          <w:b/>
        </w:rPr>
      </w:pPr>
    </w:p>
    <w:p w:rsidR="007147A0" w:rsidRPr="0078573E" w:rsidRDefault="007147A0" w:rsidP="007147A0">
      <w:pPr>
        <w:pStyle w:val="Standard"/>
        <w:spacing w:before="0" w:after="0" w:line="360" w:lineRule="auto"/>
        <w:rPr>
          <w:rFonts w:ascii="Arial" w:hAnsi="Arial" w:cs="Arial"/>
          <w:b/>
        </w:rPr>
      </w:pPr>
      <w:r w:rsidRPr="0078573E">
        <w:rPr>
          <w:rFonts w:ascii="Arial" w:hAnsi="Arial" w:cs="Arial"/>
          <w:b/>
        </w:rPr>
        <w:t>c) zanieczyszczenia powietrza</w:t>
      </w:r>
    </w:p>
    <w:p w:rsidR="007147A0" w:rsidRPr="0078573E" w:rsidRDefault="00F2340A" w:rsidP="007147A0">
      <w:pPr>
        <w:rPr>
          <w:rFonts w:ascii="Arial" w:hAnsi="Arial" w:cs="Arial"/>
        </w:rPr>
      </w:pPr>
      <w:hyperlink r:id="rId7" w:history="1">
        <w:r w:rsidR="007147A0" w:rsidRPr="0078573E">
          <w:rPr>
            <w:rStyle w:val="Hipercze"/>
            <w:rFonts w:ascii="Arial" w:hAnsi="Arial" w:cs="Arial"/>
          </w:rPr>
          <w:t>https://zpe.gov.pl/a/zanieczyszczenia-powietrza/D10IvM3rZ</w:t>
        </w:r>
      </w:hyperlink>
    </w:p>
    <w:p w:rsidR="00D00631" w:rsidRPr="0078573E" w:rsidRDefault="00D00631" w:rsidP="00D00631">
      <w:pPr>
        <w:rPr>
          <w:rFonts w:ascii="Arial" w:hAnsi="Arial" w:cs="Arial"/>
        </w:rPr>
      </w:pPr>
    </w:p>
    <w:p w:rsidR="00ED6973" w:rsidRPr="0078573E" w:rsidRDefault="00ED6973" w:rsidP="00ED6973">
      <w:pPr>
        <w:rPr>
          <w:rFonts w:ascii="Arial" w:hAnsi="Arial" w:cs="Arial"/>
          <w:b/>
          <w:bCs/>
        </w:rPr>
      </w:pPr>
      <w:r w:rsidRPr="0078573E">
        <w:rPr>
          <w:rFonts w:ascii="Arial" w:hAnsi="Arial" w:cs="Arial"/>
          <w:b/>
          <w:bCs/>
        </w:rPr>
        <w:t>d) monitoring stanu środowiska</w:t>
      </w:r>
    </w:p>
    <w:p w:rsidR="00ED6973" w:rsidRPr="0078573E" w:rsidRDefault="00ED6973" w:rsidP="00ED6973">
      <w:pPr>
        <w:rPr>
          <w:rFonts w:ascii="Arial" w:hAnsi="Arial" w:cs="Arial"/>
        </w:rPr>
      </w:pPr>
      <w:r w:rsidRPr="0078573E">
        <w:rPr>
          <w:rFonts w:ascii="Arial" w:hAnsi="Arial" w:cs="Arial"/>
        </w:rPr>
        <w:t>Strona www Głównego Inspektoratu Ochrony Środowiska (GIOŚ), zakładka stan środowiska</w:t>
      </w:r>
    </w:p>
    <w:p w:rsidR="00ED6973" w:rsidRPr="0078573E" w:rsidRDefault="00ED6973" w:rsidP="00ED6973">
      <w:pPr>
        <w:rPr>
          <w:rFonts w:ascii="Arial" w:hAnsi="Arial" w:cs="Arial"/>
        </w:rPr>
      </w:pPr>
      <w:r w:rsidRPr="0078573E">
        <w:rPr>
          <w:rFonts w:ascii="Arial" w:hAnsi="Arial" w:cs="Arial"/>
        </w:rPr>
        <w:t>(https://www.gios.gov.pl/pl/stan-srodowiska/pms)</w:t>
      </w:r>
    </w:p>
    <w:p w:rsidR="00ED6973" w:rsidRPr="0078573E" w:rsidRDefault="00ED6973" w:rsidP="00ED6973">
      <w:pPr>
        <w:rPr>
          <w:rFonts w:ascii="Arial" w:hAnsi="Arial" w:cs="Arial"/>
        </w:rPr>
      </w:pPr>
      <w:r w:rsidRPr="0078573E">
        <w:rPr>
          <w:rFonts w:ascii="Arial" w:hAnsi="Arial" w:cs="Arial"/>
        </w:rPr>
        <w:t>Strona www „Portal Jakość Powietrza GIOŚ” (https://powietrze.gios.gov.pl/pjp/home)</w:t>
      </w:r>
    </w:p>
    <w:p w:rsidR="0078573E" w:rsidRPr="0078573E" w:rsidRDefault="007147A0" w:rsidP="0078573E">
      <w:pPr>
        <w:pStyle w:val="Standard"/>
        <w:spacing w:before="0" w:after="0" w:line="276" w:lineRule="auto"/>
        <w:textAlignment w:val="auto"/>
        <w:rPr>
          <w:rFonts w:ascii="Arial" w:hAnsi="Arial" w:cs="Arial"/>
        </w:rPr>
      </w:pPr>
      <w:r w:rsidRPr="0078573E">
        <w:rPr>
          <w:rFonts w:ascii="Arial" w:hAnsi="Arial" w:cs="Arial"/>
          <w:b/>
        </w:rPr>
        <w:t>e) czynniki fizyczne zanieczyszczające środowisko</w:t>
      </w:r>
      <w:r w:rsidR="0078573E" w:rsidRPr="0078573E">
        <w:rPr>
          <w:rFonts w:ascii="Arial" w:hAnsi="Arial" w:cs="Arial"/>
        </w:rPr>
        <w:t xml:space="preserve"> </w:t>
      </w:r>
    </w:p>
    <w:p w:rsidR="0078573E" w:rsidRPr="0078573E" w:rsidRDefault="0078573E" w:rsidP="0078573E">
      <w:pPr>
        <w:pStyle w:val="Standard"/>
        <w:spacing w:before="0" w:after="0" w:line="276" w:lineRule="auto"/>
        <w:ind w:left="360"/>
        <w:textAlignment w:val="auto"/>
        <w:rPr>
          <w:rFonts w:ascii="Arial" w:hAnsi="Arial" w:cs="Arial"/>
        </w:rPr>
      </w:pPr>
      <w:r w:rsidRPr="0078573E">
        <w:rPr>
          <w:rFonts w:ascii="Arial" w:hAnsi="Arial" w:cs="Arial"/>
        </w:rPr>
        <w:t>hałas (ultradźwięki, infradźwięki, wibracje) promieniowanie jonizujące, promieniowanie niejonizujące, fale elektromagnetyczne, światło.</w:t>
      </w:r>
    </w:p>
    <w:p w:rsidR="0078573E" w:rsidRPr="0078573E" w:rsidRDefault="0078573E" w:rsidP="0078573E">
      <w:pPr>
        <w:rPr>
          <w:rFonts w:ascii="Arial" w:hAnsi="Arial" w:cs="Arial"/>
        </w:rPr>
      </w:pPr>
      <w:r w:rsidRPr="0078573E">
        <w:rPr>
          <w:rFonts w:ascii="Arial" w:hAnsi="Arial" w:cs="Arial"/>
        </w:rPr>
        <w:t xml:space="preserve"> Podręczniki szkolne</w:t>
      </w:r>
    </w:p>
    <w:p w:rsidR="007147A0" w:rsidRPr="0078573E" w:rsidRDefault="0078573E" w:rsidP="0078573E">
      <w:pPr>
        <w:rPr>
          <w:rFonts w:ascii="Arial" w:hAnsi="Arial" w:cs="Arial"/>
          <w:b/>
        </w:rPr>
      </w:pPr>
      <w:r w:rsidRPr="0078573E">
        <w:rPr>
          <w:rFonts w:ascii="Arial" w:hAnsi="Arial" w:cs="Arial"/>
          <w:b/>
        </w:rPr>
        <w:t>f) inne</w:t>
      </w:r>
    </w:p>
    <w:p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kolory wodoru</w:t>
      </w:r>
    </w:p>
    <w:p w:rsidR="0078573E" w:rsidRPr="0078573E" w:rsidRDefault="00F2340A" w:rsidP="0078573E">
      <w:pPr>
        <w:rPr>
          <w:rFonts w:ascii="Arial" w:hAnsi="Arial" w:cs="Arial"/>
        </w:rPr>
      </w:pPr>
      <w:hyperlink r:id="rId8" w:history="1">
        <w:r w:rsidR="0078573E" w:rsidRPr="0078573E">
          <w:rPr>
            <w:rStyle w:val="Hipercze"/>
            <w:rFonts w:ascii="Arial" w:hAnsi="Arial" w:cs="Arial"/>
          </w:rPr>
          <w:t>https://ien.com.pl/tl_files/pliki/CPE/FAQ_final_PL.pdf</w:t>
        </w:r>
      </w:hyperlink>
    </w:p>
    <w:p w:rsidR="0078573E" w:rsidRPr="0078573E" w:rsidRDefault="00F2340A" w:rsidP="0078573E">
      <w:pPr>
        <w:rPr>
          <w:rFonts w:ascii="Arial" w:hAnsi="Arial" w:cs="Arial"/>
        </w:rPr>
      </w:pPr>
      <w:hyperlink r:id="rId9" w:history="1">
        <w:r w:rsidR="0078573E" w:rsidRPr="0078573E">
          <w:rPr>
            <w:rStyle w:val="Hipercze"/>
            <w:rFonts w:ascii="Arial" w:hAnsi="Arial" w:cs="Arial"/>
          </w:rPr>
          <w:t>http://www.ichpw.pl/blog/2021/08/24/rozne-kolory-wodoru/</w:t>
        </w:r>
      </w:hyperlink>
    </w:p>
    <w:p w:rsidR="0078573E" w:rsidRPr="0078573E" w:rsidRDefault="00F2340A" w:rsidP="0078573E">
      <w:pPr>
        <w:rPr>
          <w:rFonts w:ascii="Arial" w:hAnsi="Arial" w:cs="Arial"/>
        </w:rPr>
      </w:pPr>
      <w:hyperlink r:id="rId10" w:history="1">
        <w:r w:rsidR="0078573E" w:rsidRPr="0078573E">
          <w:rPr>
            <w:rStyle w:val="Hipercze"/>
            <w:rFonts w:ascii="Arial" w:hAnsi="Arial" w:cs="Arial"/>
          </w:rPr>
          <w:t>https://powermeetings.eu/kolory-wodoru-znaczenie-zastosowanie-potencjal/</w:t>
        </w:r>
      </w:hyperlink>
    </w:p>
    <w:p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chemia 4.0</w:t>
      </w:r>
    </w:p>
    <w:p w:rsidR="0078573E" w:rsidRPr="0078573E" w:rsidRDefault="0078573E" w:rsidP="0078573E">
      <w:pPr>
        <w:rPr>
          <w:rFonts w:ascii="Arial" w:hAnsi="Arial" w:cs="Arial"/>
        </w:rPr>
      </w:pPr>
      <w:r w:rsidRPr="0078573E">
        <w:rPr>
          <w:rFonts w:ascii="Arial" w:hAnsi="Arial" w:cs="Arial"/>
        </w:rPr>
        <w:t>https://www.pipc.org.pl/projekty/wewnetrzne/chemia-40</w:t>
      </w:r>
    </w:p>
    <w:p w:rsidR="0078573E" w:rsidRPr="0078573E" w:rsidRDefault="00F2340A" w:rsidP="0078573E">
      <w:pPr>
        <w:rPr>
          <w:rFonts w:ascii="Arial" w:hAnsi="Arial" w:cs="Arial"/>
        </w:rPr>
      </w:pPr>
      <w:hyperlink r:id="rId11" w:history="1">
        <w:r w:rsidR="0078573E" w:rsidRPr="0078573E">
          <w:rPr>
            <w:rStyle w:val="Hipercze"/>
            <w:rFonts w:ascii="Arial" w:hAnsi="Arial" w:cs="Arial"/>
          </w:rPr>
          <w:t>https://www.pipc.org.pl/files/2088134616/file/Biuletyn_Chemia_4_0_Wrzesien2021.pdf</w:t>
        </w:r>
      </w:hyperlink>
    </w:p>
    <w:p w:rsidR="0078573E" w:rsidRPr="0078573E" w:rsidRDefault="00F2340A" w:rsidP="0078573E">
      <w:pPr>
        <w:rPr>
          <w:rFonts w:ascii="Arial" w:hAnsi="Arial" w:cs="Arial"/>
        </w:rPr>
      </w:pPr>
      <w:hyperlink r:id="rId12" w:history="1">
        <w:r w:rsidR="0078573E" w:rsidRPr="0078573E">
          <w:rPr>
            <w:rStyle w:val="Hipercze"/>
            <w:rFonts w:ascii="Arial" w:hAnsi="Arial" w:cs="Arial"/>
          </w:rPr>
          <w:t>https://www.pipc.org.pl/files/1473620269/file/Biuletyn_Chemia4_0_Maj_2021.pdf</w:t>
        </w:r>
      </w:hyperlink>
    </w:p>
    <w:p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ślad węglowy</w:t>
      </w:r>
    </w:p>
    <w:p w:rsidR="0078573E" w:rsidRPr="0078573E" w:rsidRDefault="00F2340A" w:rsidP="0078573E">
      <w:pPr>
        <w:rPr>
          <w:rFonts w:ascii="Arial" w:hAnsi="Arial" w:cs="Arial"/>
        </w:rPr>
      </w:pPr>
      <w:hyperlink r:id="rId13" w:history="1">
        <w:r w:rsidR="0078573E" w:rsidRPr="0078573E">
          <w:rPr>
            <w:rStyle w:val="Hipercze"/>
            <w:rFonts w:ascii="Arial" w:hAnsi="Arial" w:cs="Arial"/>
          </w:rPr>
          <w:t>https://sozosfera.pl/srodowisko-i-gospodarka/czym-jest-slad-weglowy/</w:t>
        </w:r>
      </w:hyperlink>
    </w:p>
    <w:p w:rsidR="0078573E" w:rsidRPr="0078573E" w:rsidRDefault="00F2340A" w:rsidP="0078573E">
      <w:pPr>
        <w:rPr>
          <w:rFonts w:ascii="Arial" w:hAnsi="Arial" w:cs="Arial"/>
        </w:rPr>
      </w:pPr>
      <w:hyperlink r:id="rId14" w:history="1">
        <w:r w:rsidR="0078573E" w:rsidRPr="0078573E">
          <w:rPr>
            <w:rStyle w:val="Hipercze"/>
            <w:rFonts w:ascii="Arial" w:hAnsi="Arial" w:cs="Arial"/>
          </w:rPr>
          <w:t>https://europa.eu/youth/get-involved/sustainable-development/how-reduce-my-carbon-footprint_pl</w:t>
        </w:r>
      </w:hyperlink>
    </w:p>
    <w:p w:rsidR="0078573E" w:rsidRPr="00F2340A" w:rsidRDefault="0078573E" w:rsidP="0078573E">
      <w:pPr>
        <w:rPr>
          <w:rFonts w:ascii="Arial" w:hAnsi="Arial" w:cs="Arial"/>
          <w:i/>
          <w:lang w:val="en-US"/>
        </w:rPr>
      </w:pPr>
      <w:r w:rsidRPr="00F2340A">
        <w:rPr>
          <w:rFonts w:ascii="Arial" w:hAnsi="Arial" w:cs="Arial"/>
          <w:i/>
          <w:lang w:val="en-US"/>
        </w:rPr>
        <w:t>green claims</w:t>
      </w:r>
    </w:p>
    <w:p w:rsidR="0078573E" w:rsidRPr="00F2340A" w:rsidRDefault="00F2340A" w:rsidP="0078573E">
      <w:pPr>
        <w:rPr>
          <w:rFonts w:ascii="Arial" w:hAnsi="Arial" w:cs="Arial"/>
          <w:lang w:val="en-US"/>
        </w:rPr>
      </w:pPr>
      <w:hyperlink r:id="rId15" w:history="1">
        <w:r w:rsidR="0078573E" w:rsidRPr="00F2340A">
          <w:rPr>
            <w:rStyle w:val="Hipercze"/>
            <w:rFonts w:ascii="Arial" w:hAnsi="Arial" w:cs="Arial"/>
            <w:lang w:val="en-US"/>
          </w:rPr>
          <w:t>https://www.kierunekspozywczy.pl/artykul,88647,green-claims-czym-sa-i-jak-je-stosowac-w-zgodzie-z-przepisami.html</w:t>
        </w:r>
      </w:hyperlink>
    </w:p>
    <w:p w:rsidR="0078573E" w:rsidRPr="00F2340A" w:rsidRDefault="00F2340A" w:rsidP="0078573E">
      <w:pPr>
        <w:rPr>
          <w:rFonts w:ascii="Arial" w:hAnsi="Arial" w:cs="Arial"/>
          <w:lang w:val="en-US"/>
        </w:rPr>
      </w:pPr>
      <w:hyperlink r:id="rId16" w:history="1">
        <w:r w:rsidR="0078573E" w:rsidRPr="00F2340A">
          <w:rPr>
            <w:rStyle w:val="Hipercze"/>
            <w:rFonts w:ascii="Arial" w:hAnsi="Arial" w:cs="Arial"/>
            <w:lang w:val="en-US"/>
          </w:rPr>
          <w:t>https://foodmedlaw.pl/green-claims-greenwashing/</w:t>
        </w:r>
      </w:hyperlink>
    </w:p>
    <w:p w:rsidR="0078573E" w:rsidRPr="00F2340A" w:rsidRDefault="00F2340A" w:rsidP="0078573E">
      <w:pPr>
        <w:rPr>
          <w:rFonts w:ascii="Arial" w:hAnsi="Arial" w:cs="Arial"/>
          <w:lang w:val="en-US"/>
        </w:rPr>
      </w:pPr>
      <w:hyperlink r:id="rId17" w:history="1">
        <w:r w:rsidR="0078573E" w:rsidRPr="00F2340A">
          <w:rPr>
            <w:rStyle w:val="Hipercze"/>
            <w:rFonts w:ascii="Arial" w:hAnsi="Arial" w:cs="Arial"/>
            <w:lang w:val="en-US"/>
          </w:rPr>
          <w:t>https://www.igifc.pl/green-claims-jak-stosowac-tresci-o-produkcie-i-opakowaniu-przyjaznym-dla-srodowiska/</w:t>
        </w:r>
      </w:hyperlink>
    </w:p>
    <w:p w:rsidR="0078573E" w:rsidRPr="0078573E" w:rsidRDefault="0078573E" w:rsidP="0078573E">
      <w:pPr>
        <w:rPr>
          <w:rFonts w:ascii="Arial" w:hAnsi="Arial" w:cs="Arial"/>
          <w:i/>
        </w:rPr>
      </w:pPr>
      <w:r w:rsidRPr="0078573E">
        <w:rPr>
          <w:rFonts w:ascii="Arial" w:hAnsi="Arial" w:cs="Arial"/>
          <w:i/>
        </w:rPr>
        <w:t>gospodarka zeroemisyjna</w:t>
      </w:r>
    </w:p>
    <w:p w:rsidR="0078573E" w:rsidRPr="0078573E" w:rsidRDefault="00F2340A" w:rsidP="0078573E">
      <w:pPr>
        <w:rPr>
          <w:rFonts w:ascii="Arial" w:hAnsi="Arial" w:cs="Arial"/>
        </w:rPr>
      </w:pPr>
      <w:hyperlink r:id="rId18" w:history="1">
        <w:r w:rsidR="0078573E" w:rsidRPr="0078573E">
          <w:rPr>
            <w:rStyle w:val="Hipercze"/>
            <w:rFonts w:ascii="Arial" w:hAnsi="Arial" w:cs="Arial"/>
          </w:rPr>
          <w:t>https://www.wwf.pl/sites/default/files/inline-files/Zeroemisyjna%20Polska%202050_0.pdf</w:t>
        </w:r>
      </w:hyperlink>
    </w:p>
    <w:p w:rsidR="0078573E" w:rsidRPr="0078573E" w:rsidRDefault="0078573E" w:rsidP="0078573E">
      <w:pPr>
        <w:rPr>
          <w:rFonts w:ascii="Arial" w:hAnsi="Arial" w:cs="Arial"/>
        </w:rPr>
      </w:pPr>
      <w:r w:rsidRPr="0078573E">
        <w:rPr>
          <w:rFonts w:ascii="Arial" w:hAnsi="Arial" w:cs="Arial"/>
        </w:rPr>
        <w:t>http://circularhotspot.pl/pl/gospodarka-obiegu-zamknietego</w:t>
      </w:r>
    </w:p>
    <w:p w:rsidR="0078573E" w:rsidRPr="0078573E" w:rsidRDefault="00F2340A" w:rsidP="0078573E">
      <w:pPr>
        <w:rPr>
          <w:rFonts w:ascii="Arial" w:hAnsi="Arial" w:cs="Arial"/>
        </w:rPr>
      </w:pPr>
      <w:hyperlink r:id="rId19" w:history="1">
        <w:r w:rsidR="0078573E" w:rsidRPr="0078573E">
          <w:rPr>
            <w:rStyle w:val="Hipercze"/>
            <w:rFonts w:ascii="Arial" w:hAnsi="Arial" w:cs="Arial"/>
          </w:rPr>
          <w:t>https://www.parp.gov.pl/component/content/article/80901:gospodarka-obiegu-zamknietego-czym-jest-i-skad-sie-wywodzi-webinarium-biura-regionalnego-parp-w-poznaniu</w:t>
        </w:r>
      </w:hyperlink>
    </w:p>
    <w:p w:rsidR="0078573E" w:rsidRPr="0078573E" w:rsidRDefault="0078573E" w:rsidP="0078573E">
      <w:pPr>
        <w:rPr>
          <w:rFonts w:ascii="Arial" w:hAnsi="Arial" w:cs="Arial"/>
        </w:rPr>
      </w:pPr>
    </w:p>
    <w:p w:rsidR="0078573E" w:rsidRPr="0078573E" w:rsidRDefault="0078573E">
      <w:pPr>
        <w:rPr>
          <w:rFonts w:ascii="Arial" w:hAnsi="Arial" w:cs="Arial"/>
        </w:rPr>
      </w:pPr>
    </w:p>
    <w:sectPr w:rsidR="0078573E" w:rsidRPr="0078573E" w:rsidSect="00F234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638"/>
    <w:multiLevelType w:val="hybridMultilevel"/>
    <w:tmpl w:val="95D24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BD3"/>
    <w:multiLevelType w:val="hybridMultilevel"/>
    <w:tmpl w:val="84088B78"/>
    <w:lvl w:ilvl="0" w:tplc="D140F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B19DC"/>
    <w:multiLevelType w:val="multilevel"/>
    <w:tmpl w:val="A27AA5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31"/>
    <w:rsid w:val="00330FBC"/>
    <w:rsid w:val="007147A0"/>
    <w:rsid w:val="00761BF6"/>
    <w:rsid w:val="0078573E"/>
    <w:rsid w:val="00935D97"/>
    <w:rsid w:val="00D00631"/>
    <w:rsid w:val="00D36807"/>
    <w:rsid w:val="00D80EFF"/>
    <w:rsid w:val="00ED6973"/>
    <w:rsid w:val="00F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D4FEE-3FA3-413D-87EB-048C413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0631"/>
    <w:pPr>
      <w:suppressAutoHyphens/>
      <w:autoSpaceDN w:val="0"/>
      <w:spacing w:before="240" w:line="480" w:lineRule="auto"/>
      <w:jc w:val="both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D006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n.com.pl/tl_files/pliki/CPE/FAQ_final_PL.pdf" TargetMode="External"/><Relationship Id="rId13" Type="http://schemas.openxmlformats.org/officeDocument/2006/relationships/hyperlink" Target="https://sozosfera.pl/srodowisko-i-gospodarka/czym-jest-slad-weglowy/" TargetMode="External"/><Relationship Id="rId18" Type="http://schemas.openxmlformats.org/officeDocument/2006/relationships/hyperlink" Target="https://www.wwf.pl/sites/default/files/inline-files/Zeroemisyjna%20Polska%202050_0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pe.gov.pl/a/zanieczyszczenia-powietrza/D10IvM3rZ" TargetMode="External"/><Relationship Id="rId12" Type="http://schemas.openxmlformats.org/officeDocument/2006/relationships/hyperlink" Target="https://www.pipc.org.pl/files/1473620269/file/Biuletyn_Chemia4_0_Maj_2021.pdf" TargetMode="External"/><Relationship Id="rId17" Type="http://schemas.openxmlformats.org/officeDocument/2006/relationships/hyperlink" Target="https://www.igifc.pl/green-claims-jak-stosowac-tresci-o-produkcie-i-opakowaniu-przyjaznym-dla-srodowis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odmedlaw.pl/green-claims-greenwashin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ios.gov.pl/images/dokumenty/pms/raporty/stan_srodowiska_2020_podlaskie.pdf" TargetMode="External"/><Relationship Id="rId11" Type="http://schemas.openxmlformats.org/officeDocument/2006/relationships/hyperlink" Target="https://www.pipc.org.pl/files/2088134616/file/Biuletyn_Chemia_4_0_Wrzesien2021.pdf" TargetMode="External"/><Relationship Id="rId5" Type="http://schemas.openxmlformats.org/officeDocument/2006/relationships/hyperlink" Target="http://beta.chem.uw.edu.pl/people/AMyslinski/cw13/ins13.htm" TargetMode="External"/><Relationship Id="rId15" Type="http://schemas.openxmlformats.org/officeDocument/2006/relationships/hyperlink" Target="https://www.kierunekspozywczy.pl/artykul,88647,green-claims-czym-sa-i-jak-je-stosowac-w-zgodzie-z-przepisami.html" TargetMode="External"/><Relationship Id="rId10" Type="http://schemas.openxmlformats.org/officeDocument/2006/relationships/hyperlink" Target="https://powermeetings.eu/kolory-wodoru-znaczenie-zastosowanie-potencjal/" TargetMode="External"/><Relationship Id="rId19" Type="http://schemas.openxmlformats.org/officeDocument/2006/relationships/hyperlink" Target="https://www.parp.gov.pl/component/content/article/80901:gospodarka-obiegu-zamknietego-czym-jest-i-skad-sie-wywodzi-webinarium-biura-regionalnego-parp-w-poznan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hpw.pl/blog/2021/08/24/rozne-kolory-wodoru/" TargetMode="External"/><Relationship Id="rId14" Type="http://schemas.openxmlformats.org/officeDocument/2006/relationships/hyperlink" Target="https://europa.eu/youth/get-involved/sustainable-development/how-reduce-my-carbon-footprint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2025-1</dc:creator>
  <cp:keywords/>
  <dc:description/>
  <cp:lastModifiedBy>j</cp:lastModifiedBy>
  <cp:revision>3</cp:revision>
  <dcterms:created xsi:type="dcterms:W3CDTF">2022-09-08T10:30:00Z</dcterms:created>
  <dcterms:modified xsi:type="dcterms:W3CDTF">2022-09-08T10:54:00Z</dcterms:modified>
</cp:coreProperties>
</file>