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C9CE" w14:textId="77777777" w:rsidR="00C16750" w:rsidRPr="00C16750" w:rsidRDefault="00C16750" w:rsidP="00C16750">
      <w:pPr>
        <w:spacing w:line="360" w:lineRule="auto"/>
        <w:jc w:val="center"/>
        <w:rPr>
          <w:rFonts w:eastAsia="Times New Roman" w:cs="Calibri"/>
          <w:b/>
          <w:kern w:val="0"/>
          <w:sz w:val="36"/>
          <w:szCs w:val="28"/>
          <w:lang w:val="en-US"/>
          <w14:ligatures w14:val="none"/>
        </w:rPr>
      </w:pPr>
      <w:r w:rsidRPr="00C16750">
        <w:rPr>
          <w:rFonts w:eastAsia="Times New Roman" w:cs="Calibri"/>
          <w:b/>
          <w:kern w:val="0"/>
          <w:sz w:val="36"/>
          <w:szCs w:val="28"/>
          <w:lang w:val="en-US"/>
          <w14:ligatures w14:val="none"/>
        </w:rPr>
        <w:t>Conference program</w:t>
      </w:r>
    </w:p>
    <w:p w14:paraId="5721A46C" w14:textId="789C2A1B" w:rsidR="00C16750" w:rsidRPr="00C16750" w:rsidRDefault="00C16750" w:rsidP="00C16750">
      <w:pPr>
        <w:spacing w:after="240"/>
        <w:jc w:val="center"/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</w:pP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Day I - 2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5</w:t>
      </w: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.05.202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5</w:t>
      </w:r>
    </w:p>
    <w:p w14:paraId="40ADB31A" w14:textId="3BCEE88F" w:rsidR="00C16750" w:rsidRPr="00C16750" w:rsidRDefault="00C16750" w:rsidP="00C16750">
      <w:pPr>
        <w:spacing w:line="600" w:lineRule="auto"/>
        <w:rPr>
          <w:rFonts w:eastAsia="Times New Roman" w:cs="Calibri"/>
          <w:color w:val="000000" w:themeColor="text1"/>
          <w:kern w:val="0"/>
          <w:lang w:val="en-US"/>
          <w14:ligatures w14:val="none"/>
        </w:rPr>
      </w:pPr>
      <w:r w:rsidRPr="00C16750">
        <w:rPr>
          <w:rFonts w:eastAsia="Times New Roman" w:cs="Calibri"/>
          <w:color w:val="000000" w:themeColor="text1"/>
          <w:kern w:val="0"/>
          <w:lang w:val="en-US"/>
          <w14:ligatures w14:val="none"/>
        </w:rPr>
        <w:t>17.00-1</w:t>
      </w:r>
      <w:r w:rsidR="004B0E6B">
        <w:rPr>
          <w:rFonts w:eastAsia="Times New Roman" w:cs="Calibri"/>
          <w:color w:val="000000" w:themeColor="text1"/>
          <w:kern w:val="0"/>
          <w:lang w:val="en-US"/>
          <w14:ligatures w14:val="none"/>
        </w:rPr>
        <w:t>9</w:t>
      </w:r>
      <w:r w:rsidRPr="00C16750">
        <w:rPr>
          <w:rFonts w:eastAsia="Times New Roman" w:cs="Calibri"/>
          <w:color w:val="000000" w:themeColor="text1"/>
          <w:kern w:val="0"/>
          <w:lang w:val="en-US"/>
          <w14:ligatures w14:val="none"/>
        </w:rPr>
        <w:t xml:space="preserve">.00 – </w:t>
      </w:r>
      <w:r w:rsidRPr="00C16750">
        <w:rPr>
          <w:rFonts w:eastAsia="Times New Roman" w:cs="Calibri"/>
          <w:i/>
          <w:iCs/>
          <w:color w:val="000000" w:themeColor="text1"/>
          <w:kern w:val="0"/>
          <w:lang w:val="en-US"/>
          <w14:ligatures w14:val="none"/>
        </w:rPr>
        <w:t>Registration of conference participants/Welcome reception</w:t>
      </w:r>
    </w:p>
    <w:p w14:paraId="62BCCD8D" w14:textId="6A392F45" w:rsidR="00C16750" w:rsidRPr="00C16750" w:rsidRDefault="00C16750" w:rsidP="00C16750">
      <w:pPr>
        <w:spacing w:after="240"/>
        <w:jc w:val="center"/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</w:pP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Day II -  2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6</w:t>
      </w: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.05.202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5</w:t>
      </w:r>
    </w:p>
    <w:p w14:paraId="60954095" w14:textId="70603A65" w:rsidR="00C16750" w:rsidRPr="00C16750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9.00 – 9.15 – </w:t>
      </w:r>
      <w:r w:rsidRPr="00C16750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Opening ceremony</w:t>
      </w:r>
    </w:p>
    <w:p w14:paraId="58DB86B2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ab/>
      </w:r>
      <w:r w:rsidRPr="00C16750">
        <w:rPr>
          <w:rFonts w:eastAsia="Times New Roman" w:cs="Calibri"/>
          <w:bCs/>
          <w:kern w:val="0"/>
          <w:lang w:val="en-US"/>
          <w14:ligatures w14:val="none"/>
        </w:rPr>
        <w:tab/>
      </w:r>
      <w:r w:rsidRPr="00C16750">
        <w:rPr>
          <w:rFonts w:eastAsia="Times New Roman" w:cs="Calibri"/>
          <w:b/>
          <w:bCs/>
          <w:kern w:val="0"/>
          <w:lang w:val="en-US"/>
          <w14:ligatures w14:val="none"/>
        </w:rPr>
        <w:t xml:space="preserve">Joanna </w:t>
      </w:r>
      <w:proofErr w:type="spellStart"/>
      <w:r w:rsidRPr="00C16750">
        <w:rPr>
          <w:rFonts w:eastAsia="Times New Roman" w:cs="Calibri"/>
          <w:b/>
          <w:bCs/>
          <w:kern w:val="0"/>
          <w:lang w:val="en-US"/>
          <w14:ligatures w14:val="none"/>
        </w:rPr>
        <w:t>Karpińska</w:t>
      </w:r>
      <w:proofErr w:type="spellEnd"/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 – Dean of the Faculty of Chemistry</w:t>
      </w:r>
    </w:p>
    <w:p w14:paraId="368D1376" w14:textId="4EC10080" w:rsidR="00C16750" w:rsidRPr="004833A8" w:rsidRDefault="00C16750" w:rsidP="004833A8">
      <w:pPr>
        <w:spacing w:after="0" w:line="360" w:lineRule="auto"/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9.15 – 11.30 – </w:t>
      </w:r>
      <w:r w:rsidRPr="00C16750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Keynote speaker session </w:t>
      </w:r>
    </w:p>
    <w:p w14:paraId="2628B821" w14:textId="0C8F1F96" w:rsidR="00701367" w:rsidRPr="004833A8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11.30 – 11.50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Coffee break</w:t>
      </w:r>
    </w:p>
    <w:p w14:paraId="25363AE7" w14:textId="100DBF1C" w:rsidR="00701367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Session 1:</w:t>
      </w:r>
      <w:r w:rsidR="004B0E6B" w:rsidRPr="004B0E6B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 </w:t>
      </w:r>
      <w:r w:rsidR="004B0E6B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M</w:t>
      </w:r>
      <w:r w:rsidR="004B0E6B" w:rsidRPr="00701367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anufacturing</w:t>
      </w:r>
      <w:r w:rsidR="004B0E6B" w:rsidRPr="00701367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 </w:t>
      </w:r>
      <w:r w:rsidRPr="00701367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of functional materials.</w:t>
      </w:r>
    </w:p>
    <w:p w14:paraId="27487845" w14:textId="06475FF6" w:rsidR="00C16750" w:rsidRPr="00701367" w:rsidRDefault="00701367" w:rsidP="004833A8">
      <w:pPr>
        <w:spacing w:after="0" w:line="360" w:lineRule="auto"/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GB"/>
          <w14:ligatures w14:val="none"/>
        </w:rPr>
      </w:pPr>
      <w:r>
        <w:rPr>
          <w:rFonts w:eastAsia="Times New Roman" w:cs="Calibri"/>
          <w:bCs/>
          <w:kern w:val="0"/>
          <w:lang w:val="en-US"/>
          <w14:ligatures w14:val="none"/>
        </w:rPr>
        <w:t xml:space="preserve">11.50 – 12.50 – </w:t>
      </w:r>
      <w:r w:rsidRPr="00701367">
        <w:rPr>
          <w:lang w:val="en-GB"/>
        </w:rPr>
        <w:t>Part I of the session</w:t>
      </w:r>
    </w:p>
    <w:p w14:paraId="6A006927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12.50 – 13.30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Lunch</w:t>
      </w:r>
    </w:p>
    <w:p w14:paraId="2CCEDCC7" w14:textId="0977F9B9" w:rsidR="00C16750" w:rsidRPr="00C16750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Cs/>
          <w:kern w:val="0"/>
          <w:lang w:val="en-US"/>
          <w14:ligatures w14:val="none"/>
        </w:rPr>
        <w:t xml:space="preserve">13.30 – 15.30 – </w:t>
      </w:r>
      <w:r w:rsidRPr="00701367">
        <w:rPr>
          <w:lang w:val="en-GB"/>
        </w:rPr>
        <w:t>Part II of the session</w:t>
      </w:r>
    </w:p>
    <w:p w14:paraId="2ADC99A7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15.30 – 15.45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Coffee break</w:t>
      </w:r>
    </w:p>
    <w:p w14:paraId="6BFF7368" w14:textId="0F1A63CB" w:rsidR="00C16750" w:rsidRPr="00C16750" w:rsidRDefault="00C16750" w:rsidP="004833A8">
      <w:pPr>
        <w:spacing w:after="0" w:line="360" w:lineRule="auto"/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15.45 – 17.00 – </w:t>
      </w:r>
      <w:r w:rsidRPr="00C16750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Practical session </w:t>
      </w:r>
    </w:p>
    <w:p w14:paraId="1BCB1135" w14:textId="77E8EEC0" w:rsidR="00C16750" w:rsidRPr="00C16750" w:rsidRDefault="00C16750" w:rsidP="00C16750">
      <w:pPr>
        <w:spacing w:after="240"/>
        <w:jc w:val="center"/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</w:pP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 xml:space="preserve">Day III - 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27</w:t>
      </w: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.05.202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4</w:t>
      </w:r>
    </w:p>
    <w:p w14:paraId="585FD147" w14:textId="5109A31B" w:rsidR="00C16750" w:rsidRPr="00701367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Session 2: </w:t>
      </w:r>
      <w:r w:rsidRPr="00701367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Characterization </w:t>
      </w:r>
      <w:r w:rsidR="004B0E6B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methods of</w:t>
      </w:r>
      <w:r w:rsidRPr="00701367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 functional materials</w:t>
      </w:r>
    </w:p>
    <w:p w14:paraId="501162A8" w14:textId="01E1B5FC" w:rsidR="00C16750" w:rsidRPr="00C16750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Cs/>
          <w:kern w:val="0"/>
          <w:lang w:val="en-US"/>
          <w14:ligatures w14:val="none"/>
        </w:rPr>
        <w:t>9</w:t>
      </w:r>
      <w:r w:rsidR="00C16750"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.30 – 12.00 – </w:t>
      </w:r>
      <w:r w:rsidRPr="00701367">
        <w:rPr>
          <w:lang w:val="en-GB"/>
        </w:rPr>
        <w:t>Part I of the session</w:t>
      </w:r>
    </w:p>
    <w:p w14:paraId="46029AF3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12.00 – 12.20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Coffee break</w:t>
      </w:r>
    </w:p>
    <w:p w14:paraId="4928D816" w14:textId="443DFD22" w:rsidR="00C16750" w:rsidRPr="00C16750" w:rsidRDefault="00C16750" w:rsidP="004833A8">
      <w:pPr>
        <w:spacing w:after="0" w:line="360" w:lineRule="auto"/>
        <w:rPr>
          <w:rFonts w:eastAsia="Times New Roman" w:cs="Calibri"/>
          <w:iCs/>
          <w:kern w:val="0"/>
          <w:shd w:val="clear" w:color="auto" w:fill="FFFFFF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12.20 – 13.20 – </w:t>
      </w:r>
      <w:r w:rsidR="00701367" w:rsidRPr="00701367">
        <w:rPr>
          <w:lang w:val="en-GB"/>
        </w:rPr>
        <w:t>Part I</w:t>
      </w:r>
      <w:r w:rsidR="00701367">
        <w:rPr>
          <w:lang w:val="en-GB"/>
        </w:rPr>
        <w:t>I</w:t>
      </w:r>
      <w:r w:rsidR="00701367" w:rsidRPr="00701367">
        <w:rPr>
          <w:lang w:val="en-GB"/>
        </w:rPr>
        <w:t xml:space="preserve"> of the session</w:t>
      </w:r>
    </w:p>
    <w:p w14:paraId="7113A09E" w14:textId="77777777" w:rsidR="00701367" w:rsidRDefault="00C16750" w:rsidP="004833A8">
      <w:pPr>
        <w:spacing w:after="0" w:line="360" w:lineRule="auto"/>
        <w:rPr>
          <w:rFonts w:eastAsia="Times New Roman" w:cs="Calibri"/>
          <w:bCs/>
          <w:i/>
          <w:i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13.20 – 14.00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Lunch</w:t>
      </w:r>
    </w:p>
    <w:p w14:paraId="3EF02633" w14:textId="77777777" w:rsidR="00701367" w:rsidRDefault="00C16750" w:rsidP="004833A8">
      <w:pPr>
        <w:spacing w:after="0" w:line="360" w:lineRule="auto"/>
        <w:rPr>
          <w:rFonts w:eastAsia="Times New Roman" w:cs="Calibri"/>
          <w:bCs/>
          <w:kern w:val="0"/>
          <w:szCs w:val="24"/>
          <w:lang w:val="en-US" w:eastAsia="pl-PL"/>
          <w14:ligatures w14:val="none"/>
        </w:rPr>
      </w:pPr>
      <w:r w:rsidRPr="00C16750">
        <w:rPr>
          <w:rFonts w:eastAsia="Times New Roman" w:cs="Calibri"/>
          <w:bCs/>
          <w:kern w:val="0"/>
          <w:lang w:val="en-US" w:eastAsia="pl-PL"/>
          <w14:ligatures w14:val="none"/>
        </w:rPr>
        <w:t xml:space="preserve">14.00 – 15.30 – </w:t>
      </w:r>
      <w:r w:rsidR="00701367" w:rsidRPr="00701367">
        <w:rPr>
          <w:lang w:val="en-GB"/>
        </w:rPr>
        <w:t>Part I</w:t>
      </w:r>
      <w:r w:rsidR="00701367">
        <w:rPr>
          <w:lang w:val="en-GB"/>
        </w:rPr>
        <w:t>II</w:t>
      </w:r>
      <w:r w:rsidR="00701367" w:rsidRPr="00701367">
        <w:rPr>
          <w:lang w:val="en-GB"/>
        </w:rPr>
        <w:t xml:space="preserve"> of the session</w:t>
      </w:r>
    </w:p>
    <w:p w14:paraId="0A189043" w14:textId="3EB19D66" w:rsidR="00C16750" w:rsidRPr="00701367" w:rsidRDefault="00C16750" w:rsidP="004833A8">
      <w:pPr>
        <w:spacing w:after="0" w:line="360" w:lineRule="auto"/>
        <w:rPr>
          <w:rFonts w:eastAsia="Times New Roman" w:cs="Calibri"/>
          <w:bCs/>
          <w:kern w:val="0"/>
          <w:szCs w:val="24"/>
          <w:lang w:val="en-US" w:eastAsia="pl-PL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15.30 – 15.45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Coffee break</w:t>
      </w:r>
    </w:p>
    <w:p w14:paraId="6B631F6C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>15.45 – 17.00 –</w:t>
      </w:r>
      <w:r w:rsidRPr="00C16750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 Poster session</w:t>
      </w:r>
    </w:p>
    <w:p w14:paraId="654DCAEE" w14:textId="7E3AE71E" w:rsidR="00C16750" w:rsidRPr="00C16750" w:rsidRDefault="00C16750" w:rsidP="00C16750">
      <w:pPr>
        <w:spacing w:after="240"/>
        <w:jc w:val="center"/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</w:pP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 xml:space="preserve">Day IV - 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28</w:t>
      </w: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.05.202</w:t>
      </w:r>
      <w:r w:rsidR="00701367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5</w:t>
      </w:r>
    </w:p>
    <w:p w14:paraId="49D58E7F" w14:textId="1415C535" w:rsidR="00701367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Session 3: </w:t>
      </w:r>
      <w:r w:rsidRPr="00701367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Young scientists' session.</w:t>
      </w:r>
    </w:p>
    <w:p w14:paraId="00065F63" w14:textId="583A23C5" w:rsidR="00C16750" w:rsidRPr="00C16750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Cs/>
          <w:kern w:val="0"/>
          <w:lang w:val="en-US"/>
          <w14:ligatures w14:val="none"/>
        </w:rPr>
        <w:t xml:space="preserve">9.30 – 11.00 </w:t>
      </w: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– </w:t>
      </w:r>
      <w:r w:rsidRPr="00701367">
        <w:rPr>
          <w:lang w:val="en-GB"/>
        </w:rPr>
        <w:t>Part I of the session</w:t>
      </w:r>
    </w:p>
    <w:p w14:paraId="0F85F644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lastRenderedPageBreak/>
        <w:t xml:space="preserve">11.00 – 11.20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Coffee break</w:t>
      </w:r>
    </w:p>
    <w:p w14:paraId="720D1368" w14:textId="4025C15F" w:rsidR="00C16750" w:rsidRPr="00C16750" w:rsidRDefault="00C16750" w:rsidP="004833A8">
      <w:pPr>
        <w:spacing w:after="0" w:line="360" w:lineRule="auto"/>
        <w:rPr>
          <w:rFonts w:eastAsia="Times New Roman" w:cs="Calibri"/>
          <w:iCs/>
          <w:kern w:val="0"/>
          <w:shd w:val="clear" w:color="auto" w:fill="FFFFFF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11.20 – 12.50 – </w:t>
      </w:r>
      <w:r w:rsidR="00701367" w:rsidRPr="00701367">
        <w:rPr>
          <w:lang w:val="en-GB"/>
        </w:rPr>
        <w:t>Part I</w:t>
      </w:r>
      <w:r w:rsidR="00701367">
        <w:rPr>
          <w:lang w:val="en-GB"/>
        </w:rPr>
        <w:t>I</w:t>
      </w:r>
      <w:r w:rsidR="00701367" w:rsidRPr="00701367">
        <w:rPr>
          <w:lang w:val="en-GB"/>
        </w:rPr>
        <w:t xml:space="preserve"> of the session</w:t>
      </w:r>
    </w:p>
    <w:p w14:paraId="7AAE77A9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12.50 – 13.30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Lunch</w:t>
      </w:r>
    </w:p>
    <w:p w14:paraId="199D8513" w14:textId="137AF34A" w:rsidR="004833A8" w:rsidRPr="004B0E6B" w:rsidRDefault="00C16750" w:rsidP="004833A8">
      <w:pPr>
        <w:spacing w:after="0" w:line="360" w:lineRule="auto"/>
        <w:rPr>
          <w:rFonts w:eastAsia="Times New Roman" w:cs="Calibri"/>
          <w:bCs/>
          <w:i/>
          <w:i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13.30 – </w:t>
      </w:r>
      <w:bookmarkStart w:id="0" w:name="_GoBack"/>
      <w:bookmarkEnd w:id="0"/>
      <w:r w:rsidR="004833A8"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17.00 – </w:t>
      </w:r>
      <w:r w:rsidR="004833A8" w:rsidRPr="00C16750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Practical session </w:t>
      </w:r>
    </w:p>
    <w:p w14:paraId="79E66140" w14:textId="4B9A3E8A" w:rsidR="00701367" w:rsidRPr="00C16750" w:rsidRDefault="00701367" w:rsidP="00701367">
      <w:pPr>
        <w:spacing w:after="240"/>
        <w:jc w:val="center"/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</w:pP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 xml:space="preserve">Day V - </w:t>
      </w:r>
      <w:r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29</w:t>
      </w: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.05.202</w:t>
      </w:r>
      <w:r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5</w:t>
      </w:r>
    </w:p>
    <w:p w14:paraId="162DBD61" w14:textId="289FD7BB" w:rsidR="00701367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Session 4:</w:t>
      </w:r>
      <w:r w:rsidRPr="00701367">
        <w:rPr>
          <w:lang w:val="en-GB"/>
        </w:rPr>
        <w:t xml:space="preserve"> </w:t>
      </w:r>
      <w:r w:rsidRPr="00701367">
        <w:rPr>
          <w:rFonts w:eastAsia="Times New Roman" w:cs="Calibri"/>
          <w:b/>
          <w:color w:val="1F3864" w:themeColor="accent1" w:themeShade="80"/>
          <w:kern w:val="0"/>
          <w:sz w:val="28"/>
          <w:szCs w:val="28"/>
          <w:lang w:val="en-US"/>
          <w14:ligatures w14:val="none"/>
        </w:rPr>
        <w:t>Application of functional materials and their impact on the environment</w:t>
      </w:r>
    </w:p>
    <w:p w14:paraId="73C6DFB8" w14:textId="77777777" w:rsidR="00701367" w:rsidRPr="00C16750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>
        <w:rPr>
          <w:rFonts w:eastAsia="Times New Roman" w:cs="Calibri"/>
          <w:bCs/>
          <w:kern w:val="0"/>
          <w:lang w:val="en-US"/>
          <w14:ligatures w14:val="none"/>
        </w:rPr>
        <w:t xml:space="preserve">9.30 – 11.00 </w:t>
      </w: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– </w:t>
      </w:r>
      <w:r w:rsidRPr="00701367">
        <w:rPr>
          <w:lang w:val="en-GB"/>
        </w:rPr>
        <w:t>Part I of the session</w:t>
      </w:r>
    </w:p>
    <w:p w14:paraId="2F817980" w14:textId="77777777" w:rsidR="00701367" w:rsidRPr="00C16750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11.00 – 11.20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Coffee break</w:t>
      </w:r>
    </w:p>
    <w:p w14:paraId="151EED75" w14:textId="77777777" w:rsidR="00701367" w:rsidRPr="00C16750" w:rsidRDefault="00701367" w:rsidP="004833A8">
      <w:pPr>
        <w:spacing w:after="0" w:line="360" w:lineRule="auto"/>
        <w:rPr>
          <w:rFonts w:eastAsia="Times New Roman" w:cs="Calibri"/>
          <w:iCs/>
          <w:kern w:val="0"/>
          <w:shd w:val="clear" w:color="auto" w:fill="FFFFFF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11.20 – 12.50 – </w:t>
      </w:r>
      <w:r w:rsidRPr="00701367">
        <w:rPr>
          <w:lang w:val="en-GB"/>
        </w:rPr>
        <w:t>Part I</w:t>
      </w:r>
      <w:r>
        <w:rPr>
          <w:lang w:val="en-GB"/>
        </w:rPr>
        <w:t>I</w:t>
      </w:r>
      <w:r w:rsidRPr="00701367">
        <w:rPr>
          <w:lang w:val="en-GB"/>
        </w:rPr>
        <w:t xml:space="preserve"> of the session</w:t>
      </w:r>
    </w:p>
    <w:p w14:paraId="5E885FB1" w14:textId="77777777" w:rsidR="00701367" w:rsidRPr="00C16750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12.50 – 13.30 –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Lunch</w:t>
      </w:r>
    </w:p>
    <w:p w14:paraId="30CC005D" w14:textId="77777777" w:rsidR="00701367" w:rsidRPr="00C16750" w:rsidRDefault="00701367" w:rsidP="004833A8">
      <w:pPr>
        <w:spacing w:after="0" w:line="360" w:lineRule="auto"/>
        <w:rPr>
          <w:rFonts w:eastAsia="Times New Roman" w:cs="Calibri"/>
          <w:b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>13.30 – 15.00 –</w:t>
      </w:r>
      <w:r w:rsidRPr="00701367">
        <w:rPr>
          <w:lang w:val="en-GB"/>
        </w:rPr>
        <w:t xml:space="preserve"> Part I</w:t>
      </w:r>
      <w:r>
        <w:rPr>
          <w:lang w:val="en-GB"/>
        </w:rPr>
        <w:t>II</w:t>
      </w:r>
      <w:r w:rsidRPr="00701367">
        <w:rPr>
          <w:lang w:val="en-GB"/>
        </w:rPr>
        <w:t xml:space="preserve"> of the session</w:t>
      </w:r>
    </w:p>
    <w:p w14:paraId="1D36BB51" w14:textId="77777777" w:rsidR="00701367" w:rsidRPr="00C16750" w:rsidRDefault="00701367" w:rsidP="004833A8">
      <w:pPr>
        <w:spacing w:after="0" w:line="360" w:lineRule="auto"/>
        <w:ind w:left="708" w:firstLine="708"/>
        <w:rPr>
          <w:rFonts w:eastAsia="Times New Roman" w:cs="Calibri"/>
          <w:b/>
          <w:bCs/>
          <w:color w:val="1F3864" w:themeColor="accent1" w:themeShade="80"/>
          <w:kern w:val="0"/>
          <w:sz w:val="24"/>
          <w:szCs w:val="24"/>
          <w:lang w:val="en-US"/>
          <w14:ligatures w14:val="none"/>
        </w:rPr>
      </w:pPr>
      <w:r w:rsidRPr="00C16750">
        <w:rPr>
          <w:rFonts w:eastAsia="Times New Roman" w:cs="Calibri"/>
          <w:b/>
          <w:bCs/>
          <w:color w:val="1F3864" w:themeColor="accent1" w:themeShade="80"/>
          <w:kern w:val="0"/>
          <w:sz w:val="24"/>
          <w:szCs w:val="24"/>
          <w:lang w:val="en-US"/>
          <w14:ligatures w14:val="none"/>
        </w:rPr>
        <w:t>Best poster award</w:t>
      </w:r>
    </w:p>
    <w:p w14:paraId="57BCC97F" w14:textId="77777777" w:rsidR="00701367" w:rsidRPr="00C16750" w:rsidRDefault="00701367" w:rsidP="004833A8">
      <w:pPr>
        <w:spacing w:after="0" w:line="360" w:lineRule="auto"/>
        <w:ind w:left="708" w:firstLine="708"/>
        <w:rPr>
          <w:rFonts w:eastAsia="Times New Roman" w:cs="Calibri"/>
          <w:b/>
          <w:bCs/>
          <w:color w:val="1F3864" w:themeColor="accent1" w:themeShade="80"/>
          <w:kern w:val="0"/>
          <w:sz w:val="28"/>
          <w:szCs w:val="28"/>
          <w:lang w:val="en-US"/>
          <w14:ligatures w14:val="none"/>
        </w:rPr>
      </w:pPr>
      <w:r w:rsidRPr="00C16750">
        <w:rPr>
          <w:rFonts w:eastAsia="Times New Roman" w:cs="Calibri"/>
          <w:b/>
          <w:bCs/>
          <w:color w:val="1F3864" w:themeColor="accent1" w:themeShade="80"/>
          <w:kern w:val="0"/>
          <w:sz w:val="28"/>
          <w:szCs w:val="28"/>
          <w:lang w:val="en-US"/>
          <w14:ligatures w14:val="none"/>
        </w:rPr>
        <w:t>Concluding remarks</w:t>
      </w:r>
    </w:p>
    <w:p w14:paraId="797ADFBD" w14:textId="13530882" w:rsidR="00701367" w:rsidRPr="004833A8" w:rsidRDefault="00701367" w:rsidP="004833A8">
      <w:pPr>
        <w:spacing w:after="0" w:line="360" w:lineRule="auto"/>
        <w:rPr>
          <w:rFonts w:eastAsia="Times New Roman" w:cs="Calibri"/>
          <w:bCs/>
          <w:kern w:val="0"/>
          <w:lang w:val="en-US"/>
          <w14:ligatures w14:val="none"/>
        </w:rPr>
      </w:pPr>
      <w:r w:rsidRPr="00C16750">
        <w:rPr>
          <w:rFonts w:eastAsia="Times New Roman" w:cs="Calibri"/>
          <w:bCs/>
          <w:kern w:val="0"/>
          <w:lang w:val="en-US"/>
          <w14:ligatures w14:val="none"/>
        </w:rPr>
        <w:t>15.00 – 15.</w:t>
      </w:r>
      <w:r w:rsidR="004833A8">
        <w:rPr>
          <w:rFonts w:eastAsia="Times New Roman" w:cs="Calibri"/>
          <w:bCs/>
          <w:kern w:val="0"/>
          <w:lang w:val="en-US"/>
          <w14:ligatures w14:val="none"/>
        </w:rPr>
        <w:t>45</w:t>
      </w:r>
      <w:r w:rsidRPr="00C16750">
        <w:rPr>
          <w:rFonts w:eastAsia="Times New Roman" w:cs="Calibri"/>
          <w:bCs/>
          <w:kern w:val="0"/>
          <w:lang w:val="en-US"/>
          <w14:ligatures w14:val="none"/>
        </w:rPr>
        <w:t xml:space="preserve"> - </w:t>
      </w:r>
      <w:r w:rsidRPr="00C16750">
        <w:rPr>
          <w:rFonts w:eastAsia="Times New Roman" w:cs="Calibri"/>
          <w:bCs/>
          <w:i/>
          <w:iCs/>
          <w:kern w:val="0"/>
          <w:lang w:val="en-US"/>
          <w14:ligatures w14:val="none"/>
        </w:rPr>
        <w:t>Coffee break</w:t>
      </w:r>
    </w:p>
    <w:p w14:paraId="4715CA43" w14:textId="503550AF" w:rsidR="00C16750" w:rsidRPr="00C16750" w:rsidRDefault="00C16750" w:rsidP="00C16750">
      <w:pPr>
        <w:spacing w:after="240"/>
        <w:jc w:val="center"/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</w:pP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Day V</w:t>
      </w:r>
      <w:r w:rsidR="004833A8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I</w:t>
      </w: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 xml:space="preserve"> - </w:t>
      </w:r>
      <w:r w:rsidR="004833A8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30.05</w:t>
      </w:r>
      <w:r w:rsidRPr="00C16750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.202</w:t>
      </w:r>
      <w:r w:rsidR="004833A8">
        <w:rPr>
          <w:rFonts w:eastAsia="Times New Roman" w:cs="Calibri"/>
          <w:b/>
          <w:color w:val="002060"/>
          <w:kern w:val="0"/>
          <w:sz w:val="28"/>
          <w:szCs w:val="28"/>
          <w:u w:val="single"/>
          <w:lang w:val="en-US"/>
          <w14:ligatures w14:val="none"/>
        </w:rPr>
        <w:t>5</w:t>
      </w:r>
    </w:p>
    <w:p w14:paraId="29FD5276" w14:textId="77777777" w:rsidR="00C16750" w:rsidRPr="00C16750" w:rsidRDefault="00C16750" w:rsidP="004833A8">
      <w:pPr>
        <w:spacing w:after="0" w:line="360" w:lineRule="auto"/>
        <w:rPr>
          <w:rFonts w:eastAsia="Times New Roman" w:cs="Calibri"/>
          <w:color w:val="1F3864" w:themeColor="accent1" w:themeShade="80"/>
          <w:kern w:val="0"/>
          <w:sz w:val="24"/>
          <w:szCs w:val="24"/>
          <w:lang w:val="en-US"/>
          <w14:ligatures w14:val="none"/>
        </w:rPr>
      </w:pPr>
      <w:r w:rsidRPr="00C16750">
        <w:rPr>
          <w:rFonts w:eastAsia="Times New Roman" w:cs="Calibri"/>
          <w:bCs/>
          <w:iCs/>
          <w:kern w:val="0"/>
          <w:sz w:val="24"/>
          <w:szCs w:val="24"/>
          <w:lang w:val="en-US"/>
          <w14:ligatures w14:val="none"/>
        </w:rPr>
        <w:t>10.00—end –</w:t>
      </w:r>
      <w:r w:rsidRPr="00C16750">
        <w:rPr>
          <w:rFonts w:eastAsia="Times New Roman" w:cs="Calibri"/>
          <w:b/>
          <w:bCs/>
          <w:iCs/>
          <w:color w:val="1F3864" w:themeColor="accent1" w:themeShade="80"/>
          <w:kern w:val="0"/>
          <w:sz w:val="28"/>
          <w:szCs w:val="28"/>
          <w:lang w:val="en-US"/>
          <w14:ligatures w14:val="none"/>
        </w:rPr>
        <w:t xml:space="preserve"> Open-air session</w:t>
      </w:r>
    </w:p>
    <w:p w14:paraId="4EE676C7" w14:textId="7DAE2346" w:rsidR="0038798C" w:rsidRDefault="00C16750" w:rsidP="004833A8">
      <w:pPr>
        <w:spacing w:after="0" w:line="360" w:lineRule="auto"/>
        <w:ind w:left="708" w:firstLine="708"/>
      </w:pPr>
      <w:r w:rsidRPr="00C16750">
        <w:rPr>
          <w:rFonts w:eastAsia="Times New Roman" w:cs="Calibri"/>
          <w:color w:val="000000" w:themeColor="text1"/>
          <w:kern w:val="0"/>
          <w:lang w:val="en-US"/>
          <w14:ligatures w14:val="none"/>
        </w:rPr>
        <w:t>Excursion</w:t>
      </w:r>
    </w:p>
    <w:sectPr w:rsidR="0038798C" w:rsidSect="00E7793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50"/>
    <w:rsid w:val="0038798C"/>
    <w:rsid w:val="004833A8"/>
    <w:rsid w:val="004B0E6B"/>
    <w:rsid w:val="00701367"/>
    <w:rsid w:val="00C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4C56"/>
  <w15:chartTrackingRefBased/>
  <w15:docId w15:val="{16602106-8132-4535-AB3B-86194B38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2" ma:contentTypeDescription="Utwórz nowy dokument." ma:contentTypeScope="" ma:versionID="a61f835cebbe7db8d911c867171296cb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fe195a7d71f6ed1fd94f2058233bc63f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5944C-3884-4E6C-AB5B-23287EA6B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06C3B-A022-4033-8D44-F8CBE8A22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76E74-CA01-4EE7-AB5E-366CC90B5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Klekotka Urszula</dc:creator>
  <cp:keywords/>
  <dc:description/>
  <cp:lastModifiedBy>pracownik</cp:lastModifiedBy>
  <cp:revision>3</cp:revision>
  <cp:lastPrinted>2025-02-18T13:36:00Z</cp:lastPrinted>
  <dcterms:created xsi:type="dcterms:W3CDTF">2025-02-18T13:38:00Z</dcterms:created>
  <dcterms:modified xsi:type="dcterms:W3CDTF">2025-02-19T08:24:00Z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0x0101008A3CA95DBC967B40A3A6F8C714E31553</vt:lpwstr>
  </property>
</Properties>
</file>